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E5" w:rsidRDefault="00A76125">
      <w:pPr>
        <w:rPr>
          <w:rFonts w:ascii="Twinkl Cursive Looped" w:hAnsi="Twinkl Cursive Looped"/>
          <w:sz w:val="32"/>
          <w:szCs w:val="32"/>
          <w:u w:val="single"/>
        </w:rPr>
      </w:pPr>
      <w:r w:rsidRPr="00A76125">
        <w:rPr>
          <w:rFonts w:ascii="Twinkl Cursive Looped" w:hAnsi="Twinkl Cursive Looped"/>
          <w:sz w:val="32"/>
          <w:szCs w:val="32"/>
          <w:u w:val="single"/>
        </w:rPr>
        <w:t>Super Sentences</w:t>
      </w:r>
    </w:p>
    <w:p w:rsidR="00A76125" w:rsidRDefault="00CF67E6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Look at the picture.  You are going to describe what you see or think is happening by f</w:t>
      </w:r>
      <w:r w:rsidR="00A76125">
        <w:rPr>
          <w:rFonts w:ascii="Twinkl Cursive Looped" w:hAnsi="Twinkl Cursive Looped"/>
          <w:sz w:val="32"/>
          <w:szCs w:val="32"/>
        </w:rPr>
        <w:t>ollow</w:t>
      </w:r>
      <w:r>
        <w:rPr>
          <w:rFonts w:ascii="Twinkl Cursive Looped" w:hAnsi="Twinkl Cursive Looped"/>
          <w:sz w:val="32"/>
          <w:szCs w:val="32"/>
        </w:rPr>
        <w:t>ing</w:t>
      </w:r>
      <w:r w:rsidR="00A76125">
        <w:rPr>
          <w:rFonts w:ascii="Twinkl Cursive Looped" w:hAnsi="Twinkl Cursive Looped"/>
          <w:sz w:val="32"/>
          <w:szCs w:val="32"/>
        </w:rPr>
        <w:t xml:space="preserve"> the instructions for each sentence, shown in the grid below.  Then </w:t>
      </w:r>
      <w:r>
        <w:rPr>
          <w:rFonts w:ascii="Twinkl Cursive Looped" w:hAnsi="Twinkl Cursive Looped"/>
          <w:sz w:val="32"/>
          <w:szCs w:val="32"/>
        </w:rPr>
        <w:t xml:space="preserve">you can </w:t>
      </w:r>
      <w:r w:rsidR="00A76125">
        <w:rPr>
          <w:rFonts w:ascii="Twinkl Cursive Looped" w:hAnsi="Twinkl Cursive Looped"/>
          <w:sz w:val="32"/>
          <w:szCs w:val="32"/>
        </w:rPr>
        <w:t>highlight where each of the success criteria is in your sentences: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 xml:space="preserve">Sentence </w:t>
            </w:r>
          </w:p>
        </w:tc>
        <w:tc>
          <w:tcPr>
            <w:tcW w:w="771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Success Criteria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1</w:t>
            </w:r>
          </w:p>
        </w:tc>
        <w:tc>
          <w:tcPr>
            <w:tcW w:w="7716" w:type="dxa"/>
          </w:tcPr>
          <w:p w:rsidR="00A76125" w:rsidRDefault="00021C8F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Must start with a noun</w:t>
            </w:r>
            <w:r w:rsidR="00A76125"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Pr="00A76125" w:rsidRDefault="00A76125" w:rsidP="00A27DCE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S</w:t>
            </w:r>
            <w:r w:rsidR="00A27DCE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tars</w:t>
            </w:r>
            <w:r w:rsidR="00A27DCE" w:rsidRPr="00A27DCE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shone when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the cow jumped over the moon</w:t>
            </w:r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.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2</w:t>
            </w:r>
          </w:p>
        </w:tc>
        <w:tc>
          <w:tcPr>
            <w:tcW w:w="7716" w:type="dxa"/>
          </w:tcPr>
          <w:p w:rsidR="00A76125" w:rsidRDefault="00A76125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>be an exclamation</w:t>
            </w:r>
            <w:r w:rsidR="006577E8">
              <w:rPr>
                <w:rFonts w:ascii="Twinkl Cursive Looped" w:hAnsi="Twinkl Cursive Looped"/>
                <w:sz w:val="32"/>
                <w:szCs w:val="32"/>
              </w:rPr>
              <w:t xml:space="preserve"> sentence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 xml:space="preserve"> (must start with What or How)</w:t>
            </w:r>
            <w:r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Default="00A76125" w:rsidP="006577E8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6577E8" w:rsidRPr="006577E8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How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</w:t>
            </w:r>
            <w:r w:rsidR="00021C8F">
              <w:rPr>
                <w:rFonts w:ascii="Twinkl Cursive Looped" w:hAnsi="Twinkl Cursive Looped"/>
                <w:color w:val="7030A0"/>
                <w:sz w:val="32"/>
                <w:szCs w:val="32"/>
              </w:rPr>
              <w:t>fun jumping over the moon is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!</w:t>
            </w:r>
          </w:p>
          <w:p w:rsidR="006577E8" w:rsidRPr="00021C8F" w:rsidRDefault="006577E8" w:rsidP="006577E8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     </w:t>
            </w:r>
            <w:r w:rsid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 xml:space="preserve">What </w:t>
            </w:r>
            <w:r w:rsidR="00021C8F">
              <w:rPr>
                <w:rFonts w:ascii="Twinkl Cursive Looped" w:hAnsi="Twinkl Cursive Looped"/>
                <w:color w:val="7030A0"/>
                <w:sz w:val="32"/>
                <w:szCs w:val="32"/>
              </w:rPr>
              <w:t>an amazing sight to see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!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3</w:t>
            </w:r>
          </w:p>
        </w:tc>
        <w:tc>
          <w:tcPr>
            <w:tcW w:w="7716" w:type="dxa"/>
          </w:tcPr>
          <w:p w:rsidR="00A76125" w:rsidRDefault="00A76125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be 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>a descriptive phrase (with…)</w:t>
            </w:r>
            <w:r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Pr="00A76125" w:rsidRDefault="00A76125" w:rsidP="00021C8F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>I love to eat cakes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</w:rPr>
              <w:t xml:space="preserve"> </w:t>
            </w:r>
            <w:r w:rsid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with sprinkles on top.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4</w:t>
            </w:r>
          </w:p>
        </w:tc>
        <w:tc>
          <w:tcPr>
            <w:tcW w:w="7716" w:type="dxa"/>
          </w:tcPr>
          <w:p w:rsidR="00A76125" w:rsidRDefault="00A76125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 xml:space="preserve">be 5 </w:t>
            </w:r>
            <w:r w:rsidR="006D6850">
              <w:rPr>
                <w:rFonts w:ascii="Twinkl Cursive Looped" w:hAnsi="Twinkl Cursive Looped"/>
                <w:sz w:val="32"/>
                <w:szCs w:val="32"/>
              </w:rPr>
              <w:t>words long</w:t>
            </w:r>
            <w:r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Default="00A76125" w:rsidP="006D6850">
            <w:pPr>
              <w:rPr>
                <w:rFonts w:ascii="Twinkl Cursive Looped" w:hAnsi="Twinkl Cursive Looped"/>
                <w:sz w:val="32"/>
                <w:szCs w:val="32"/>
              </w:rPr>
            </w:pPr>
            <w:proofErr w:type="gramStart"/>
            <w:r w:rsidRPr="00A76125"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 w:rsidRPr="00A76125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The dog laughed so much.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5</w:t>
            </w:r>
          </w:p>
        </w:tc>
        <w:tc>
          <w:tcPr>
            <w:tcW w:w="7716" w:type="dxa"/>
          </w:tcPr>
          <w:p w:rsidR="00A76125" w:rsidRDefault="006D6850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contain an expanded noun </w:t>
            </w:r>
            <w:r w:rsidR="006577E8">
              <w:rPr>
                <w:rFonts w:ascii="Twinkl Cursive Looped" w:hAnsi="Twinkl Cursive Looped"/>
                <w:sz w:val="32"/>
                <w:szCs w:val="32"/>
              </w:rPr>
              <w:t>phrase</w:t>
            </w:r>
            <w:r w:rsidR="00A76125"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C24D93" w:rsidRPr="00C24D93" w:rsidRDefault="00C24D93" w:rsidP="006D6850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The </w:t>
            </w:r>
            <w:r w:rsidR="006D6850" w:rsidRPr="006D6850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gentle, clever cat</w:t>
            </w:r>
            <w:r w:rsidR="006D6850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could play the fiddle.</w:t>
            </w:r>
          </w:p>
        </w:tc>
      </w:tr>
    </w:tbl>
    <w:p w:rsidR="00A76125" w:rsidRDefault="00CF67E6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93695</wp:posOffset>
                </wp:positionV>
                <wp:extent cx="5722883" cy="3568700"/>
                <wp:effectExtent l="0" t="0" r="1143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883" cy="356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7E6" w:rsidRDefault="00364ADA" w:rsidP="00CF67E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263462" cy="3486889"/>
                                  <wp:effectExtent l="0" t="0" r="0" b="0"/>
                                  <wp:docPr id="2" name="Picture 2" descr="https://www.onceuponapicture.co.uk/wp-content/uploads/2018/01/Franko-Matticchio-Ark-Sink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onceuponapicture.co.uk/wp-content/uploads/2018/01/Franko-Matticchio-Ark-Sink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4701" cy="3488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9.4pt;margin-top:7.4pt;width:450.6pt;height:28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" fillcolor="white [3201]" strokeweight=".5pt">
                <v:textbox>
                  <w:txbxContent>
                    <w:p w:rsidR="00CF67E6" w:rsidRDefault="00364ADA" w:rsidP="00CF67E6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263462" cy="3486889"/>
                            <wp:effectExtent l="0" t="0" r="0" b="0"/>
                            <wp:docPr id="2" name="Picture 2" descr="https://www.onceuponapicture.co.uk/wp-content/uploads/2018/01/Franko-Matticchio-Ark-Sink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onceuponapicture.co.uk/wp-content/uploads/2018/01/Franko-Matticchio-Ark-Sink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4701" cy="3488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6125" w:rsidRDefault="00A76125">
      <w:pPr>
        <w:rPr>
          <w:rFonts w:ascii="Twinkl Cursive Looped" w:hAnsi="Twinkl Cursive Looped"/>
          <w:sz w:val="32"/>
          <w:szCs w:val="32"/>
        </w:rPr>
      </w:pPr>
    </w:p>
    <w:p w:rsidR="00A76125" w:rsidRPr="00A76125" w:rsidRDefault="00A76125">
      <w:pPr>
        <w:rPr>
          <w:rFonts w:ascii="Twinkl Cursive Looped" w:hAnsi="Twinkl Cursive Looped"/>
          <w:sz w:val="32"/>
          <w:szCs w:val="32"/>
        </w:rPr>
      </w:pPr>
    </w:p>
    <w:p w:rsidR="00A76125" w:rsidRDefault="00A76125"/>
    <w:sectPr w:rsidR="00A76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25"/>
    <w:rsid w:val="00021C8F"/>
    <w:rsid w:val="00053B8E"/>
    <w:rsid w:val="00146E0E"/>
    <w:rsid w:val="002773B5"/>
    <w:rsid w:val="00362CF1"/>
    <w:rsid w:val="00364ADA"/>
    <w:rsid w:val="0048213E"/>
    <w:rsid w:val="005A04AC"/>
    <w:rsid w:val="006577E8"/>
    <w:rsid w:val="006D6850"/>
    <w:rsid w:val="007256EA"/>
    <w:rsid w:val="007A357A"/>
    <w:rsid w:val="00996599"/>
    <w:rsid w:val="00A27DCE"/>
    <w:rsid w:val="00A46209"/>
    <w:rsid w:val="00A546FF"/>
    <w:rsid w:val="00A76125"/>
    <w:rsid w:val="00C24D93"/>
    <w:rsid w:val="00CF67E6"/>
    <w:rsid w:val="00D808E1"/>
    <w:rsid w:val="00E5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2020-06-29T09:02:00Z</dcterms:created>
  <dcterms:modified xsi:type="dcterms:W3CDTF">2020-06-29T09:02:00Z</dcterms:modified>
</cp:coreProperties>
</file>